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7D" w:rsidRPr="00B0767D" w:rsidRDefault="00FB5ECF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ájékoztató a Neptun használatáról</w:t>
      </w:r>
    </w:p>
    <w:p w:rsidR="00B0767D" w:rsidRDefault="00B0767D" w:rsidP="00FB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Neptun a hallgatók tanulmányaival kapcsolatos elektronikus ügyintézés</w:t>
      </w:r>
      <w:r w:rsidR="00FB5ECF">
        <w:rPr>
          <w:rFonts w:ascii="Times New Roman" w:eastAsia="Times New Roman" w:hAnsi="Times New Roman"/>
          <w:sz w:val="24"/>
          <w:szCs w:val="24"/>
          <w:lang w:eastAsia="hu-HU"/>
        </w:rPr>
        <w:t xml:space="preserve">t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segíti</w:t>
      </w:r>
      <w:r w:rsidR="00FB5EC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FB5ECF" w:rsidRPr="00B0767D" w:rsidRDefault="00DC610E" w:rsidP="00FB5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5" w:history="1">
        <w:r w:rsidR="00FB5ECF" w:rsidRPr="001627E2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http://neptun.unideb.hu</w:t>
        </w:r>
      </w:hyperlink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Belépő képernyő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0E30E9" w:rsidRPr="00DC610E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174490" cy="3029585"/>
            <wp:effectExtent l="0" t="0" r="0" b="0"/>
            <wp:docPr id="1" name="Kép 7" descr="http://www.edutus.hu/feltoltesek/kepek/neptun-kepek/nept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http://www.edutus.hu/feltoltesek/kepek/neptun-kepek/neptu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CF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Az azonosító és a jelszó </w:t>
      </w:r>
      <w:r w:rsidR="00FB5EC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z kiküldött Neptun kód és jelsz</w:t>
      </w:r>
      <w:r w:rsidR="00FB5ECF">
        <w:rPr>
          <w:rFonts w:ascii="Times New Roman" w:eastAsia="Times New Roman" w:hAnsi="Times New Roman"/>
          <w:sz w:val="24"/>
          <w:szCs w:val="24"/>
          <w:lang w:eastAsia="hu-HU"/>
        </w:rPr>
        <w:t>óval generált hálózati azonosító és jelszó.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0E30E9" w:rsidRPr="00DC610E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685155" cy="4118610"/>
            <wp:effectExtent l="0" t="0" r="0" b="0"/>
            <wp:docPr id="2" name="Kép 6" descr="http://www.edutus.hu/feltoltesek/kepek/neptun-kepek/nept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http://www.edutus.hu/feltoltesek/kepek/neptun-kepek/neptu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7D" w:rsidRPr="00B0767D" w:rsidRDefault="00FB5ECF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M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enüpontjai:</w:t>
      </w:r>
    </w:p>
    <w:p w:rsidR="00B0767D" w:rsidRPr="00B0767D" w:rsidRDefault="00B0767D" w:rsidP="00B0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 xml:space="preserve">Tanulmányi rendszer </w:t>
      </w:r>
    </w:p>
    <w:p w:rsidR="00B0767D" w:rsidRPr="00B0767D" w:rsidRDefault="00B0767D" w:rsidP="00B0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Neptun Meet Street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Tanulmányi rendszer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1.1 Saját adatok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1.2 Tanulmányok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1.3 Tárgyak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1.4 Vizsgák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1.5 Pénzügyek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1.6 Információ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1.7 Ügyintézés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1.1. Saját adatok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Személyes adatok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  <w:t>Személyes adatok</w:t>
      </w: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hallgató saját személyes adatait </w:t>
      </w:r>
      <w:r w:rsidR="00FB5ECF">
        <w:rPr>
          <w:rFonts w:ascii="Times New Roman" w:eastAsia="Times New Roman" w:hAnsi="Times New Roman"/>
          <w:sz w:val="24"/>
          <w:szCs w:val="24"/>
          <w:lang w:eastAsia="hu-HU"/>
        </w:rPr>
        <w:t xml:space="preserve">adatmódosítás gombbal.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A módosítani kívánt mezőben lévő érték átírását követően a lap alján látható „módosítás elküldése” gombra </w:t>
      </w:r>
      <w:r w:rsidR="00FB5ECF">
        <w:rPr>
          <w:rFonts w:ascii="Times New Roman" w:eastAsia="Times New Roman" w:hAnsi="Times New Roman"/>
          <w:sz w:val="24"/>
          <w:szCs w:val="24"/>
          <w:lang w:eastAsia="hu-HU"/>
        </w:rPr>
        <w:t xml:space="preserve">kell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kattint</w:t>
      </w:r>
      <w:r w:rsidR="00FB5ECF">
        <w:rPr>
          <w:rFonts w:ascii="Times New Roman" w:eastAsia="Times New Roman" w:hAnsi="Times New Roman"/>
          <w:sz w:val="24"/>
          <w:szCs w:val="24"/>
          <w:lang w:eastAsia="hu-HU"/>
        </w:rPr>
        <w:t>ani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Diákigazolvány: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Diákigazolvánnyal kapcsolatos adatok megjelenítése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Okmányok: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Hivatalos okmányok adatainak megjelenítése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Előnyben részesítés: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Olyan adatok, amelyek alapján az Intézmény által meghatározott területen előnyben részesülhet.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  <w:t>Képzettség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Előképzettség: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Korábban megszerzett képzettségek (érettségi, főiskolai, egyetemi diploma, stb.)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Nyelv: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Nyelvvizsgák megjelenítése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Versenyek: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Versenyeredmények megjelenítése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  <w:t>Elérhetőség: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megjelennek a rendszerben meglévő lakcímek, telefonszámok, e-mail címek. </w:t>
      </w:r>
      <w:r w:rsidR="00FB5ECF">
        <w:rPr>
          <w:rFonts w:ascii="Times New Roman" w:eastAsia="Times New Roman" w:hAnsi="Times New Roman"/>
          <w:sz w:val="24"/>
          <w:szCs w:val="24"/>
          <w:lang w:eastAsia="hu-HU"/>
        </w:rPr>
        <w:t>illetve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lehetséges újat felvinni, módosítani, vagy törölni a már meglévőket.</w:t>
      </w:r>
    </w:p>
    <w:p w:rsidR="00B0767D" w:rsidRPr="00B0767D" w:rsidRDefault="00FB5ECF" w:rsidP="00E53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ontos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egy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rendszeresen használt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e-mail cím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megadása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legtöbb Neptunban történt műveletről generálódik automatikus rendszerüzenet (vizsgaidőpont adatainak módosulása, vizsgára jelentkezés, lejelentkezés kurzus felvétele, törlése, új pénzügyi tétel kiírása, stb.),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valamint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munkatársa</w:t>
      </w:r>
      <w:r w:rsidR="00E53E23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(oktatók, tanszéki előadók, tanulmányi osztály) is küldenek </w:t>
      </w:r>
      <w:r w:rsidR="00E53E23">
        <w:rPr>
          <w:rFonts w:ascii="Times New Roman" w:eastAsia="Times New Roman" w:hAnsi="Times New Roman"/>
          <w:sz w:val="24"/>
          <w:szCs w:val="24"/>
          <w:lang w:eastAsia="hu-HU"/>
        </w:rPr>
        <w:t>rendszeresen hasznos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információkat a Neptunon keresztül rendszerüzenetben és e-mailben!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Adatmódosítások: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Az eddigi adatmódosítási kérelmek láthatók.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 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1.2. Tanulmányok</w:t>
      </w:r>
    </w:p>
    <w:p w:rsidR="00E53E23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A képzéssel, félévvel, tanulmányi átlagokkal, mintatantervvel, szakdolgozattal, hivatalos bejegyzésekkel kapcsolatos </w:t>
      </w:r>
      <w:r w:rsidR="00E53E23">
        <w:rPr>
          <w:rFonts w:ascii="Times New Roman" w:eastAsia="Times New Roman" w:hAnsi="Times New Roman"/>
          <w:sz w:val="24"/>
          <w:szCs w:val="24"/>
          <w:lang w:eastAsia="hu-HU"/>
        </w:rPr>
        <w:t xml:space="preserve">tájékoztató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adatok láthatók. 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1.3. Tárgyak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Felvett tárgyak: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félévre szűrve lekérdezhet</w:t>
      </w:r>
      <w:r w:rsidR="00E53E23">
        <w:rPr>
          <w:rFonts w:ascii="Times New Roman" w:eastAsia="Times New Roman" w:hAnsi="Times New Roman"/>
          <w:sz w:val="24"/>
          <w:szCs w:val="24"/>
          <w:lang w:eastAsia="hu-HU"/>
        </w:rPr>
        <w:t>ők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. Az egyes lekérdezett tárgyak sorainak jobb szélén egy „+” jelet láthat</w:t>
      </w:r>
      <w:r w:rsidR="00E53E23">
        <w:rPr>
          <w:rFonts w:ascii="Times New Roman" w:eastAsia="Times New Roman" w:hAnsi="Times New Roman"/>
          <w:sz w:val="24"/>
          <w:szCs w:val="24"/>
          <w:lang w:eastAsia="hu-HU"/>
        </w:rPr>
        <w:t>ó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. Erre kattintva megjelenik egy helyi menü: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Bővebb: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tárgyhoz kapcsolódó kurzusok, tárgy alapadatai, a tárgyat felvett hallgatók névsora, stb.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Felvett kurzus módosítás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: amennyiben tárgyfelvételi időszak van, itt módosítható a tárgyhoz felvett kurzus.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Tárgyleadás: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tárgyfelvételi időszakban lehetőség van az adott tárgyat leadni.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Eredmények: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tárgyból kapott eredmények megtekintése.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Fórum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: az intézmény az adott modult nem használja.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Felvett kurzusok: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félévre szűrve lekérdezhet</w:t>
      </w:r>
      <w:r w:rsidR="00E53E23">
        <w:rPr>
          <w:rFonts w:ascii="Times New Roman" w:eastAsia="Times New Roman" w:hAnsi="Times New Roman"/>
          <w:sz w:val="24"/>
          <w:szCs w:val="24"/>
          <w:lang w:eastAsia="hu-HU"/>
        </w:rPr>
        <w:t>ők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felvett kurzus</w:t>
      </w:r>
      <w:r w:rsidR="00E53E23">
        <w:rPr>
          <w:rFonts w:ascii="Times New Roman" w:eastAsia="Times New Roman" w:hAnsi="Times New Roman"/>
          <w:sz w:val="24"/>
          <w:szCs w:val="24"/>
          <w:lang w:eastAsia="hu-HU"/>
        </w:rPr>
        <w:t>ok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. Egy tárgyhoz több kurzus is kapcsolódhat, amennyiben a mintatanterv szerint elméleti és gyakorlati oktatás is van belőle. A „+” jelre kattintva megjelenik egy helyi menü: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Kurzus adatok: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kurzus alapadatai, hallgatók, oktatók, stb. megtekintése</w:t>
      </w:r>
    </w:p>
    <w:p w:rsidR="00B0767D" w:rsidRDefault="00B0767D" w:rsidP="00E53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B076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Üzenet az oktató(k)nak: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Neptun üzenet küldésére van lehetőség. </w:t>
      </w:r>
      <w:r w:rsidR="00E53E23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inden, a kurzushoz hozzárendelt oktatónak, vagy csak bizonyos oktatóknak küld</w:t>
      </w:r>
      <w:r w:rsidR="00E53E23">
        <w:rPr>
          <w:rFonts w:ascii="Times New Roman" w:eastAsia="Times New Roman" w:hAnsi="Times New Roman"/>
          <w:sz w:val="24"/>
          <w:szCs w:val="24"/>
          <w:lang w:eastAsia="hu-HU"/>
        </w:rPr>
        <w:t>hetünk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üzenetet. Az oktató kiválasztása után a „tovább az üzenetküldéshez” gombra kell kattintani. Itt megadható az üzenet tárgya, érvényessége (a megadott dátum után törlődik az elküldött üzenet), szövege. Végül az „elküld” gombbal küldhető a címzett(ek) számára az üzenet.</w:t>
      </w:r>
    </w:p>
    <w:p w:rsidR="00D11AEB" w:rsidRPr="00D11AEB" w:rsidRDefault="00D11AEB" w:rsidP="00E53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D11AE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Tárgyfelvétel</w:t>
      </w:r>
    </w:p>
    <w:p w:rsidR="00B0767D" w:rsidRPr="00B0767D" w:rsidRDefault="000E30E9" w:rsidP="00D1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610E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293870" cy="3108960"/>
            <wp:effectExtent l="0" t="0" r="0" b="0"/>
            <wp:docPr id="3" name="Kép 5" descr="http://www.edutus.hu/feltoltesek/kepek/neptun-kepek/neptu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http://www.edutus.hu/feltoltesek/kepek/neptun-kepek/neptun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7D" w:rsidRPr="00B0767D" w:rsidRDefault="00E53E23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 xml:space="preserve"> 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„Félévek”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szűrőben be kell állítani azt a félévet, amelyre szeretnénk tárgyakat felvenni.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„Mintatantervek”: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fontos, ha már választott szakirányt. Ez esetben szűrhetővé válnak külön azok a tárgyak, amelyek a szakirány mintatantervéhez tartoznak.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„Tárgycsoport”: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felvehető tárgyak közül szűrh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>etők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kötelező, 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választható, stb. tárgyak a  megadott érték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nek megfelelően.</w:t>
      </w:r>
    </w:p>
    <w:p w:rsidR="00975CA9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„Nyelv”: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a kurzushoz megadott nyelv szerint 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>lehet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szűrni. </w:t>
      </w:r>
    </w:p>
    <w:p w:rsidR="00975CA9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„Csak a meghirdetett tárgyak”: 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ontos, hogy be legyen jelölve, 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 xml:space="preserve">egyébként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olyan tárgyakat is listáz a Neptun, amelyek nincsenek az adott félévre meghirdetve</w:t>
      </w:r>
    </w:p>
    <w:p w:rsidR="00B0767D" w:rsidRPr="00B0767D" w:rsidRDefault="00975CA9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„Időszak kezdete és vége”: 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>szűrhető az is, hogy mely napokra lett meghirdetve órarend szerint az adott kurzus.</w:t>
      </w:r>
    </w:p>
    <w:p w:rsidR="00B0767D" w:rsidRPr="00B0767D" w:rsidRDefault="00975CA9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>megfelelő szűrések beállítása után a felvenni kívánt tárgyakat, értelemszerűen a tárgy sorában látható „Felvesz” gomb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bal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kell választan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>. Ezután megjelenik egy helyi menü a tárgyhoz kapcsolódó kurzusokkal.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az adott tárgyhoz tartozik elméleti és gyakorlati kurzus is, akkor mindkét típusból kötelező 1-1 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>-et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kiválasztan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 xml:space="preserve">mert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csak így vehető fel az adott tantárgy. A kijelölés(ek) után a mentés gombra kell kattintani. A Neptun egy megerősítő üzenettel fog visszatérni, illetve rendszerüzenet (továbbá e-mail) is generálódik a tárgy felvételével kapcsolatban.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Feladatok: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Az oktató által az adott tárgyhoz kapcsolódóan kiírt feladatok láthatók. A feladat beadása azonban a Neptun Meet Streeten keresztül történik. Erről részletesebb tájékoztató </w:t>
      </w:r>
      <w:r w:rsidR="00975CA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Neptun Meet Street 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Kiírt feladatok beadása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bekezdésében található.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1.4. Vizsgák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Vizsgajelentkezés</w:t>
      </w:r>
    </w:p>
    <w:p w:rsidR="00B0767D" w:rsidRPr="00B0767D" w:rsidRDefault="000E30E9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610E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763135" cy="3450590"/>
            <wp:effectExtent l="0" t="0" r="0" b="0"/>
            <wp:docPr id="4" name="Kép 4" descr="http://www.edutus.hu/feltoltesek/kepek/neptun-kepek/neptu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edutus.hu/feltoltesek/kepek/neptun-kepek/neptun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7D" w:rsidRPr="00B0767D" w:rsidRDefault="00675CA3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>izsgákra ezen a felületen lehet jelentkezni.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Ki kell választani az aktuális félévet, majd megadható, hogy az összes tárgy, vagy csak egy bizonyos tárgy vizsgaidőpontjait szeretnénk látni. Amennyiben a „félév” és a „tárgyak”szűréseket megfelelően beállítottuk, a „vizsgák listázása” megnyomása után megjelennek az egyes vizsgaidőpontok.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tárgy neve, tárgykód, és kurzuskód mezők után látható a vizsga típusa (írásbeli, vagy szóbeli), a vizsga időpontjának kezdete, a jelentkezettek száma / maximális létszám, a vizsgaterem és a vizsgáztatók.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Amennyiben szeretnénk egy adott vizsgaidőpontra jelentkezni, akkor ezt a vizsga sorában látható „+” jelet választva, majd a felugró helyi menüből a „jelentkezés” gombot megnyomva tehetjük meg.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jelentkezés eredményéről (sikeres, vagy valamilyen okból kifolyólag sikertelen) tájékoztató üzenetet kapunk.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Felvett vizsgák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Itt tekinthetjük meg az adott félévben eddig felvett vizsgáinkat. Ezen a felületen törölhetjük vizsgajelentkezésünket a vizsga sorában látható „+” jel helyi menüjének „leadás” gombját választva.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1.5. Pénzügyek</w:t>
      </w:r>
    </w:p>
    <w:p w:rsidR="00B0767D" w:rsidRPr="00B0767D" w:rsidRDefault="00675CA3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ájékoztató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-</w:t>
      </w:r>
      <w:r w:rsidR="00B0767D"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hyperlink r:id="rId10" w:history="1">
        <w:r w:rsidRPr="001627E2">
          <w:rPr>
            <w:rStyle w:val="Hiperhivatkozs"/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http://neptun.unideb.hu/</w:t>
        </w:r>
      </w:hyperlink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1.6. Információk 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Itt kérhetjük le az egyes időszakok (vizsgaidőszak, tárgyfelvétel, bejelentkezés, stb.) adatait, kereshetünk hallgatókra.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1.7. Ügyintézés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Beiratkozás/Bejelentkezés: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az aktuális félév elején, az Intézmény által kiírt időszakban lehetséges a bejelentkezést megtenni. Csak akkor tudunk tárgyakat felvenni, ha azt megelőzően bejelentkeztünk.</w:t>
      </w:r>
    </w:p>
    <w:p w:rsidR="00B0767D" w:rsidRPr="00B0767D" w:rsidRDefault="000E30E9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610E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619625" cy="3347720"/>
            <wp:effectExtent l="0" t="0" r="0" b="0"/>
            <wp:docPr id="5" name="Kép 3" descr="http://www.edutus.hu/feltoltesek/kepek/neptun-kepek/neptu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edutus.hu/feltoltesek/kepek/neptun-kepek/neptun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felületen láthatjuk az eddigi féléveinket listázva, és azok státuszát (aktív, passzív, szakmai gyakorlat, Erasmus).</w:t>
      </w:r>
    </w:p>
    <w:p w:rsidR="00675CA3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 Annak a félévnek a sorában látható „+” jelet válasszuk, amelyre szeretnénk bejelentkezni. A felugró helyi menüből ki kell választani a „beiratkozás”-t.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:rsidR="00D11AEB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- Az újabb ablakon kijelöljük a félév státuszát, amelyre szeretnénk bejelentkezni (aktív, passzív, erasmus, szakmai gyakorlat), majd „nyilatkozom” gomb.</w:t>
      </w:r>
    </w:p>
    <w:p w:rsidR="00675CA3" w:rsidRDefault="00D11AEB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>Az így megjelenő űrlapot értelemszerűen ki</w:t>
      </w:r>
      <w:r w:rsidR="00675CA3">
        <w:rPr>
          <w:rFonts w:ascii="Times New Roman" w:eastAsia="Times New Roman" w:hAnsi="Times New Roman"/>
          <w:sz w:val="24"/>
          <w:szCs w:val="24"/>
          <w:lang w:eastAsia="hu-HU"/>
        </w:rPr>
        <w:t xml:space="preserve"> kell 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>tölt</w:t>
      </w:r>
      <w:r w:rsidR="00675CA3">
        <w:rPr>
          <w:rFonts w:ascii="Times New Roman" w:eastAsia="Times New Roman" w:hAnsi="Times New Roman"/>
          <w:sz w:val="24"/>
          <w:szCs w:val="24"/>
          <w:lang w:eastAsia="hu-HU"/>
        </w:rPr>
        <w:t>eni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675CA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Ha </w:t>
      </w:r>
      <w:r w:rsidR="00675CA3">
        <w:rPr>
          <w:rFonts w:ascii="Times New Roman" w:eastAsia="Times New Roman" w:hAnsi="Times New Roman"/>
          <w:sz w:val="24"/>
          <w:szCs w:val="24"/>
          <w:lang w:eastAsia="hu-HU"/>
        </w:rPr>
        <w:t>az adatainkat rendben találjuk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>, jelöljük be az „Igen az adatok megfelelnek a valóságnak” melletti jelölőnégyzetet. Amennyiben részt veszünk párhuzamos képzésben, úgy meg kell adn</w:t>
      </w:r>
      <w:r w:rsidR="00675CA3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B0767D"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további adatokat is.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Szakirányjelentkezés: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BA/BSC képzésben a tanulmányok előre haladtával szükséges lesz szakirány választása.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Záróvizsgák: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Végzős hallgatók ezen a felületen keresztül jelentkezhetnek záróvizsgára.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Kérdőívek: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Az Intézmény küldhet kérdőívet a hallgatók számára. Ezek kitöltését ezen a felületen tehetik meg.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Átsorolási kérelem: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Költségtérítéses/önköltséges hallgatók kérhetik a megadott időszakban az átsorolásukat. Amennyiben nincs időszak kiírva, az átsorolás kérése gomb inaktív.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Kérvények: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Ezen a felületen lehetséges kérvényt leadni elektronikus úton az Intézménynek. Különböző típusú kérelmek találhatók meg. Ezek közül vannak olyanok, melyek csak meghatározott időszakban adhatók le</w:t>
      </w:r>
      <w:r w:rsidR="00EC33DA">
        <w:rPr>
          <w:rFonts w:ascii="Times New Roman" w:eastAsia="Times New Roman" w:hAnsi="Times New Roman"/>
          <w:sz w:val="24"/>
          <w:szCs w:val="24"/>
          <w:lang w:eastAsia="hu-HU"/>
        </w:rPr>
        <w:t>, mások folyamatosan elérhetők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, ezt pontosan az érvényesség kezdete és vége dátumok jelölik. 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Adott kérvényt a kérvény nevére, vagy a sorvégi „+” jelre kattintva nyithat meg és tölthet ki, majd kitöltés után a „mentés” gomb hatására kerül továbbításra.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Vannak olyan kérelmek, melyek pénzügyi díjakhoz kapcsolódnak. A kérvény leadását követően automatikusan létrejön a kiírt pénzügyi tétel, melynek befizetését követően kerül csak ténylegesen továbbításra a kérvény.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Diákigazolvány igénylés:</w:t>
      </w:r>
      <w:r w:rsidRPr="00B0767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  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Diákigazolvány igénylés felületen lehetőség van ú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j diákigazolvány igénylés elektronikus rögzítésére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, valamint itt nyomon lehet követni a hallgatóhoz kapcsolódó, már leadott igényléseket. Az igénylés menetét részletesen lásd a „Diákigazolvány” menüpontban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Neptun Meet Street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Neptun az NMS közösségi térrel lehetőséget teremt a hallgatóknak és oktatóknak, hogy az intézménnyel kapcsolatos témakörökben úgynevezett virtuális tereket kezeljenek, melyek segítségével az adott témakörben fórumokon keresztül kommunikálhatnak diáktársaikkal, vagy más oktatókkal, illetve a virtuális térhez kapcsolódó dokumentumok közé saját kapcsolódó állományokat tölthetnek fel, vagy oszthatnak meg.</w:t>
      </w:r>
    </w:p>
    <w:p w:rsidR="00D11AEB" w:rsidRDefault="00D11AEB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11AEB" w:rsidRDefault="00D11AEB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Neptun Meet Street fő alkotóelemei a Virtuális terek.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Virtuális tér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virtuális tér olyan webes teret, felületeket jelent, ahol az oktatók és a hallgatók a Neptunon belül, meghatározott témakörökben nyilvánosan véleményt cserélhetnek, fórumokat, témákat hozhatnak létre, vagy hozzászólhatnak a meglévőkhöz, illetve dokumentumokat tölthetnek fel saját részre, vagy publikálhatják is azokat a témakör csoportjában résztvevők részére.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Virtuális terek típusa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virtuális terek 3 fő csoportba sorolhat</w:t>
      </w:r>
      <w:r w:rsidR="00EC33DA">
        <w:rPr>
          <w:rFonts w:ascii="Times New Roman" w:eastAsia="Times New Roman" w:hAnsi="Times New Roman"/>
          <w:sz w:val="24"/>
          <w:szCs w:val="24"/>
          <w:lang w:eastAsia="hu-HU"/>
        </w:rPr>
        <w:t>ók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- 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Tárgy: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 tárgyakhoz kapcsolódó virtuális terek arra szolgálnak, hogy a tárgy összes kurzusára vonatkozó, általános, több féléven keresztül is aktuális információkat, dokumentumokat osszanak meg egymással a felhasználók.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- Kurzus: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kurzusokhoz kapcsolódó virtuális terek arra szolgálnak, hogy az adott kurzusra vonatkozó, általában csak az adott félévben aktuális információkat, dokumentumokat osszanak meg egymással a felhasználók. 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- Egyéb: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Az ”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Egyéb virtuális terek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” olyan virtuális terek, melyek nem a tárgyhoz, vagy kurzushoz kapcsolódóan jöttek létre.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hallgatók számára legfontosabb funkciók az NMS-ben az oktatók által feltöltött </w:t>
      </w:r>
    </w:p>
    <w:p w:rsidR="00B0767D" w:rsidRPr="00B0767D" w:rsidRDefault="00B0767D" w:rsidP="00B076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Dokumentumok elérése és a </w:t>
      </w:r>
    </w:p>
    <w:p w:rsidR="00B0767D" w:rsidRPr="00B0767D" w:rsidRDefault="00B0767D" w:rsidP="00B076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Kiírt feladatok beadása.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Dokumentum letöltése Virtuális térből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Minden feltöltött dokumentum Virtuális térben található meg.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virtuális tér keresésére a Neptun Meet Street / Virtuális tér / Virtuális terek almen</w:t>
      </w:r>
      <w:r w:rsidR="00EC33DA">
        <w:rPr>
          <w:rFonts w:ascii="Times New Roman" w:eastAsia="Times New Roman" w:hAnsi="Times New Roman"/>
          <w:sz w:val="24"/>
          <w:szCs w:val="24"/>
          <w:lang w:eastAsia="hu-HU"/>
        </w:rPr>
        <w:t>ü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ben van lehetőség. A megjelenő szűrőfelület a következőképpen néz ki:</w:t>
      </w:r>
    </w:p>
    <w:p w:rsidR="00B0767D" w:rsidRPr="00B0767D" w:rsidRDefault="000E30E9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610E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763135" cy="3450590"/>
            <wp:effectExtent l="0" t="0" r="0" b="0"/>
            <wp:docPr id="6" name="Kép 2" descr="http://www.edutus.hu/feltoltesek/kepek/neptun-kepek/neptu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edutus.hu/feltoltesek/kepek/neptun-kepek/neptun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Ezért célszerű a következő beállításokat választani: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          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Megjelenítés: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saját terek (a saját terek azokat a virtuális tereket jelenti, amelyekhez kapcsolódó tárgyakat illetve kurzusokat felvette a hallgató)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          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Virt. Tér neve: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ha adott tárgyra keresünk, akkor itt megadhatjuk annak nevét. Elegendő a név elejét begépelni. Pl.: Gazd kifejezésre az összes Gazd-dal kezdődő nevű virtuális tér listázódik.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          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Típus: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először törölni kell a pipát a Minden típus-ról, majd a Kurzus-t szükséges bejelölni. Ez biztosítja, hogy kurzus típusú virtuális térre keressen a Neptun.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-          </w:t>
      </w: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Félév: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az aktuális félévet válasszuk ki.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beállítások után a „Listázás” gombra megjelennek az egyes virtuális terek, minden név alatt pedig a térben található feltöltött dokumentumok száma. Itt a dokumentumokra kattintva megjelennek azok és a felugró listából letölthetők. Az adott virtuális tér nevére kattintva belépünk oda és innen is letölthetjük a dokumentumokat.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Adott virtuális tér belső felülete:</w:t>
      </w:r>
    </w:p>
    <w:p w:rsidR="00B0767D" w:rsidRPr="00B0767D" w:rsidRDefault="000E30E9" w:rsidP="00B07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610E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763135" cy="3450590"/>
            <wp:effectExtent l="0" t="0" r="0" b="0"/>
            <wp:docPr id="7" name="Kép 1" descr="http://www.edutus.hu/feltoltesek/kepek/neptun-kepek/neptu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edutus.hu/feltoltesek/kepek/neptun-kepek/neptun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képen látható felületek közül az Intézmény a Dokumentumokat és a Feladatokat használ</w:t>
      </w:r>
      <w:r w:rsidR="00EC33DA">
        <w:rPr>
          <w:rFonts w:ascii="Times New Roman" w:eastAsia="Times New Roman" w:hAnsi="Times New Roman"/>
          <w:sz w:val="24"/>
          <w:szCs w:val="24"/>
          <w:lang w:eastAsia="hu-HU"/>
        </w:rPr>
        <w:t>hatja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 aktívan. A dokumentumok letöltése tehát innen is lehetséges.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Kiírt feladatok beadása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Ezen a felületen tudják a hallgatók a kurzushoz kiírt feladatokkal kapcsolatos teendőket lebonyolítani. Kurzushoz tartozó virtuális tér esetében a hallgatók a kurzushoz kiírt feladatokat ebben az elemben tekinthetik meg. A feladat sorában a „+”-ra kattintva 4 funkció érhető el. Megtekinthető a feladat leírása („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vebb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”), fel lehet tölteni hozzá a feladatmegoldást („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Feladat beadás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”), a beadott feladattal kapcsolatban lehet kommunikálni az oktatóval („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Üzenet az oktatónak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”), illetve megtekinthetőek a már beadott feladatok („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Beadott feladatok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”).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Bővebb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sorban megjelenő alapvető adatokon túl előugró ablakban részletesebben tájékozódhat a feladat típusáról (pl. beszámoló), az értékelés típusáról (pl. jegy), vagy a leírás teljes szövegér_l. Plusz információként jelennek meg a „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Feladathoz rendelt dokumentumok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”, melyek a sorvégi 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„fájl letöltése”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linkkel letölthetők.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Feladat beadás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felületen van lehetőség a feladatot továbbítani az illetékes oktató felé. A felület mind hallgatói, mind oktatói részről jelentősen megkönnyíti a feladatokkal kapcsolatos teendőket.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Feladatbeadás menete: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• fájl feltöltése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• a feltöltött fájl kijelölése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• feladatbeadás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felületen van lehetőség feltölteni az évközi feladathoz kapcsolódó fájlt, valamint a „Feladat beadása” gombbal a kiválasztott fájlok beadhatóak. Az esetlegesen tévesen feltöltött fájlok itt törölhetőek.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FIGYELEM!</w:t>
      </w:r>
      <w:r w:rsidR="00EC33D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Csak a felöltéssel nem kerül beadásra a feladat.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Amennyiben feltöltéskor nem kerül beadásra a feltöltött dokumentum, ez később a „Beadott feladatok” linket választva, és ott a Lehetőségek/„Feladat beadás véglegesítése” linkkel megtehető.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Beadott feladatok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Ezt az opciót választva saját beadott dokumentumait (feladatait) tudja listázni egy új előugró ablakban.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„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Feladathoz beadott dokumentumok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” felületen megjelenő állományokról három adat jelenik meg oszlopokban: a dokumentum neve, beadás ideje, és a státusz. A „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státusz”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lehet feltöltés alatt, feltöltve.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Dokumentum bővebb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 xml:space="preserve">A feladatra kattintva kérhető bővebb információ, ilyenkor egy új ablakban megjelenik a dokumentum tartalma is, mely a sorvégi </w:t>
      </w:r>
      <w:r w:rsidRPr="00B0767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„fájl letöltése” </w:t>
      </w: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linkkel letölthető. Plusz információként a fájl neve, kiterjesztése, mérete és a létrehozás dátuma is olvasható.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A dokumentum nem csak a hallgató által beadott fájlt tartalmazhatja, hanem esetlegesen az oktató által feltöltött javított fájlt is. Emiatt a fájl sorában látható feltöltő is. Továbbá a menüpont kiegészítésre került egy fájl feltöltési lehetőséggel, így a hallgatónak lehetősége van a beadott feladatok belül újabb fájl feltöltésére is, esetleges javítás esetén.</w:t>
      </w:r>
    </w:p>
    <w:p w:rsidR="00B0767D" w:rsidRPr="00B0767D" w:rsidRDefault="00B0767D" w:rsidP="00B0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67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Feladat beadás végegesítése</w:t>
      </w:r>
    </w:p>
    <w:p w:rsidR="00D5051D" w:rsidRDefault="00B0767D" w:rsidP="00D11AEB">
      <w:pPr>
        <w:spacing w:before="100" w:beforeAutospacing="1" w:after="100" w:afterAutospacing="1" w:line="240" w:lineRule="auto"/>
        <w:jc w:val="both"/>
      </w:pPr>
      <w:r w:rsidRPr="00B0767D">
        <w:rPr>
          <w:rFonts w:ascii="Times New Roman" w:eastAsia="Times New Roman" w:hAnsi="Times New Roman"/>
          <w:sz w:val="24"/>
          <w:szCs w:val="24"/>
          <w:lang w:eastAsia="hu-HU"/>
        </w:rPr>
        <w:t>Egy-egy félévközi feladat beadásakor a megadott határidőig cserélgetheti, módosíthatja feltöltött dokumentumait. Amennyiben azonban a határidő előtt már nem kíván módosítani feltöltött állományán, véglegesítheti beadott feladatát. Ilyenkor az oktatónak lehetősége nyílik a határidő előtt osztályozni a beadványt.</w:t>
      </w:r>
    </w:p>
    <w:sectPr w:rsidR="00D5051D" w:rsidSect="00EC33DA">
      <w:pgSz w:w="11906" w:h="16838"/>
      <w:pgMar w:top="709" w:right="128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D08"/>
    <w:multiLevelType w:val="multilevel"/>
    <w:tmpl w:val="78E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5255D"/>
    <w:multiLevelType w:val="multilevel"/>
    <w:tmpl w:val="0E2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7D"/>
    <w:rsid w:val="000E30E9"/>
    <w:rsid w:val="00675CA3"/>
    <w:rsid w:val="00975CA9"/>
    <w:rsid w:val="00B0767D"/>
    <w:rsid w:val="00D11AEB"/>
    <w:rsid w:val="00D5051D"/>
    <w:rsid w:val="00DC610E"/>
    <w:rsid w:val="00E222AC"/>
    <w:rsid w:val="00E53E23"/>
    <w:rsid w:val="00EC33DA"/>
    <w:rsid w:val="00F75BD7"/>
    <w:rsid w:val="00F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FA7C-8D97-4E5B-A7F5-480D1F0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Kiemelés2"/>
    <w:uiPriority w:val="22"/>
    <w:qFormat/>
    <w:rsid w:val="00B0767D"/>
    <w:rPr>
      <w:b/>
      <w:bCs/>
    </w:rPr>
  </w:style>
  <w:style w:type="character" w:styleId="Hiperhivatkozs">
    <w:name w:val="Hyperlink"/>
    <w:uiPriority w:val="99"/>
    <w:unhideWhenUsed/>
    <w:rsid w:val="00B0767D"/>
    <w:rPr>
      <w:color w:val="0000FF"/>
      <w:u w:val="single"/>
    </w:rPr>
  </w:style>
  <w:style w:type="character" w:styleId="Kiemels">
    <w:name w:val="Emphasis"/>
    <w:uiPriority w:val="20"/>
    <w:qFormat/>
    <w:rsid w:val="00B0767D"/>
    <w:rPr>
      <w:i/>
      <w:iCs/>
    </w:rPr>
  </w:style>
  <w:style w:type="paragraph" w:customStyle="1" w:styleId="default">
    <w:name w:val="default"/>
    <w:basedOn w:val="Norml"/>
    <w:rsid w:val="00B07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neptun.unideb.h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ptun.unideb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1830</Words>
  <Characters>12633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http://neptun.unideb.hu/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http://neptun.unideb.hu/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vegso</dc:creator>
  <cp:keywords/>
  <cp:lastModifiedBy>Fazekas Zoltán</cp:lastModifiedBy>
  <cp:revision>2</cp:revision>
  <dcterms:created xsi:type="dcterms:W3CDTF">2017-06-21T09:44:00Z</dcterms:created>
  <dcterms:modified xsi:type="dcterms:W3CDTF">2017-06-21T09:44:00Z</dcterms:modified>
</cp:coreProperties>
</file>