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00" w:rsidRDefault="00FC5700" w:rsidP="00FC5700">
      <w:pPr>
        <w:pStyle w:val="Cm"/>
      </w:pPr>
      <w:bookmarkStart w:id="0" w:name="_GoBack"/>
      <w:bookmarkEnd w:id="0"/>
      <w:r>
        <w:t>Erasmus</w:t>
      </w:r>
      <w:r w:rsidR="00F339ED">
        <w:t>+</w:t>
      </w:r>
    </w:p>
    <w:p w:rsidR="00FC5700" w:rsidRDefault="00FC5700" w:rsidP="00FC5700"/>
    <w:p w:rsidR="00FC5700" w:rsidRDefault="00FC5700" w:rsidP="00FC5700">
      <w:r>
        <w:t xml:space="preserve">A Debreceni Egyetem számos diákcsere- és mobilitási programot kínál a hallgatóinak, ezek közül a legnépszerűbb az Erasmus, amelynek 2014-ben indult el a megújult változata, az Erasmus+ (erről bővebben az </w:t>
      </w:r>
      <w:hyperlink r:id="rId4" w:history="1">
        <w:r w:rsidRPr="00E71150">
          <w:rPr>
            <w:rStyle w:val="Hiperhivatkozs"/>
          </w:rPr>
          <w:t>www.erasmusplusz.hu</w:t>
        </w:r>
      </w:hyperlink>
      <w:r>
        <w:t xml:space="preserve"> oldalon olvashattok). Erasmusszal fél évig vagy egy teljes tanéven keresztül tanulhattok a partnerországok egyetemein, az ott felvett órákért ugyanúgy jár kredit és a tanulás mellett a tapasztalatszerzésről és a kapcsolatokról is szól ez az időszak. Tandíjat nem kell fizetnetek, és ösztöndíjat is kaptok, amelynek összege az adott ország árszínvonalától függ. A Debreceni Egyetemnek több mint 300 egyetemmel van partneri megállapodása szinten minden tudományterületen, 28 európai program és partnerországban. </w:t>
      </w:r>
      <w:r w:rsidR="00F339ED">
        <w:t xml:space="preserve">2015-től a program egy új </w:t>
      </w:r>
      <w:proofErr w:type="spellStart"/>
      <w:r w:rsidR="00F339ED">
        <w:t>dimenzója</w:t>
      </w:r>
      <w:proofErr w:type="spellEnd"/>
      <w:r w:rsidR="00F339ED">
        <w:t xml:space="preserve"> is elérhetővé válik: az Erasmus+ nemzetközi kreditmobilitási program kereti között Európán túli országokba is utazhatnak külföldön tanulni vágyó hallgatók.</w:t>
      </w:r>
    </w:p>
    <w:p w:rsidR="00E45350" w:rsidRDefault="00E45350" w:rsidP="00FC5700">
      <w:r>
        <w:t xml:space="preserve">Lehetőségetek van a program keretében szakmai gyakorlaton is részt venni az európai programországokban, amelynek időtartama 2-12 hónap lehet, és szinte bármilyen intézmény, vállalkozás vagy non-profit szervezet fogadhat benneteket szakmai gyakorlaton, ha olyan gyakorlati képzési kínál, amely kapcsolódik a tanulmányaitokhoz. </w:t>
      </w:r>
      <w:r w:rsidR="00F339ED">
        <w:t>Erre az időszakra is jár nektek ösztöndíj, sőt egyes fogadó szervezetek és vállalkozások még juttatásokkal vagy akár fizetéssel is kiegészíthetik azt. A szakmai gyakorlati célú mobilitásokat a frissen végzett hallgatók is igénybe vehetik a diplomázás utáni egy éven belül.</w:t>
      </w:r>
    </w:p>
    <w:p w:rsidR="00F04263" w:rsidRDefault="00E45350" w:rsidP="00FC5700">
      <w:r>
        <w:t xml:space="preserve">Az Erasmus+ programban való részvétel feltétele két eredményesen lezárt tanulmányi félév, megfelelő tanulmányi átlag és aktív hallgatói jogviszony. Bővebb információkat és a pályázati kiírásokat az egyetem mobilitási portálján </w:t>
      </w:r>
      <w:hyperlink r:id="rId5" w:history="1">
        <w:r w:rsidRPr="00E71150">
          <w:rPr>
            <w:rStyle w:val="Hiperhivatkozs"/>
          </w:rPr>
          <w:t>www.mobi.unideb.hu</w:t>
        </w:r>
      </w:hyperlink>
      <w:r>
        <w:t xml:space="preserve"> és a DE Erasmus </w:t>
      </w:r>
      <w:proofErr w:type="spellStart"/>
      <w:r>
        <w:t>facebook</w:t>
      </w:r>
      <w:proofErr w:type="spellEnd"/>
      <w:r>
        <w:t xml:space="preserve"> oldalán </w:t>
      </w:r>
      <w:hyperlink r:id="rId6" w:history="1">
        <w:r w:rsidRPr="00E71150">
          <w:rPr>
            <w:rStyle w:val="Hiperhivatkozs"/>
          </w:rPr>
          <w:t>https://www.facebook.com/erasmus.debrecen</w:t>
        </w:r>
      </w:hyperlink>
      <w:r>
        <w:t xml:space="preserve"> találjátok.</w:t>
      </w:r>
    </w:p>
    <w:sectPr w:rsidR="00F0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00"/>
    <w:rsid w:val="00807667"/>
    <w:rsid w:val="00945B5D"/>
    <w:rsid w:val="00AF7271"/>
    <w:rsid w:val="00E45350"/>
    <w:rsid w:val="00F04263"/>
    <w:rsid w:val="00F339ED"/>
    <w:rsid w:val="00FC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90704-9C41-4FC0-AA74-2EE458A6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FC570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CmChar">
    <w:name w:val="Cím Char"/>
    <w:link w:val="Cm"/>
    <w:uiPriority w:val="10"/>
    <w:rsid w:val="00FC570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Hiperhivatkozs">
    <w:name w:val="Hyperlink"/>
    <w:uiPriority w:val="99"/>
    <w:unhideWhenUsed/>
    <w:rsid w:val="00FC57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rasmus.debrecen" TargetMode="External"/><Relationship Id="rId5" Type="http://schemas.openxmlformats.org/officeDocument/2006/relationships/hyperlink" Target="http://www.mobi.unideb.hu" TargetMode="External"/><Relationship Id="rId4" Type="http://schemas.openxmlformats.org/officeDocument/2006/relationships/hyperlink" Target="http://www.erasmusplu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Links>
    <vt:vector size="18" baseType="variant"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https://www.facebook.com/erasmus.debrecen</vt:lpwstr>
      </vt:variant>
      <vt:variant>
        <vt:lpwstr/>
      </vt:variant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http://www.mobi.unideb.hu/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http://www.erasmusplusz.hu/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cp:lastModifiedBy>Fazekas Zoltán</cp:lastModifiedBy>
  <cp:revision>2</cp:revision>
  <dcterms:created xsi:type="dcterms:W3CDTF">2017-06-21T09:20:00Z</dcterms:created>
  <dcterms:modified xsi:type="dcterms:W3CDTF">2017-06-21T09:20:00Z</dcterms:modified>
</cp:coreProperties>
</file>